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C06" w:rsidRDefault="00D75C06" w:rsidP="00D75C06">
      <w:pPr>
        <w:shd w:val="clear" w:color="auto" w:fill="FFFFFF"/>
        <w:spacing w:after="0" w:line="360" w:lineRule="atLeast"/>
        <w:ind w:left="113" w:hanging="113"/>
        <w:jc w:val="center"/>
        <w:textAlignment w:val="baseline"/>
        <w:outlineLvl w:val="0"/>
        <w:rPr>
          <w:rFonts w:ascii="Times New Roman" w:eastAsia="Times New Roman" w:hAnsi="Times New Roman" w:cs="Times New Roman"/>
          <w:caps/>
          <w:color w:val="201F1E"/>
          <w:kern w:val="36"/>
          <w:sz w:val="14"/>
          <w:szCs w:val="14"/>
          <w:bdr w:val="none" w:sz="0" w:space="0" w:color="auto" w:frame="1"/>
          <w:lang w:val="x-none" w:eastAsia="en-IN"/>
        </w:rPr>
      </w:pPr>
      <w:bookmarkStart w:id="0" w:name="x__Toc532802624"/>
      <w:bookmarkStart w:id="1" w:name="_GoBack"/>
      <w:bookmarkEnd w:id="1"/>
      <w:r w:rsidRPr="00D75C06">
        <w:rPr>
          <w:rFonts w:ascii="Times New Roman" w:eastAsia="Times New Roman" w:hAnsi="Times New Roman" w:cs="Times New Roman"/>
          <w:caps/>
          <w:color w:val="201F1E"/>
          <w:kern w:val="36"/>
          <w:sz w:val="14"/>
          <w:szCs w:val="14"/>
          <w:bdr w:val="none" w:sz="0" w:space="0" w:color="auto" w:frame="1"/>
          <w:lang w:val="x-none" w:eastAsia="en-IN"/>
        </w:rPr>
        <w:t>    </w:t>
      </w:r>
    </w:p>
    <w:p w:rsidR="00D75C06" w:rsidRDefault="00D75C06" w:rsidP="00D75C06">
      <w:pPr>
        <w:adjustRightInd w:val="0"/>
        <w:spacing w:line="240" w:lineRule="atLeast"/>
        <w:ind w:right="40"/>
        <w:rPr>
          <w:rFonts w:eastAsia="Times New Roman"/>
          <w:b/>
          <w:color w:val="000000"/>
        </w:rPr>
      </w:pPr>
    </w:p>
    <w:p w:rsidR="00D75C06" w:rsidRPr="00AF6F09" w:rsidRDefault="00D75C06" w:rsidP="00D75C06">
      <w:pPr>
        <w:adjustRightInd w:val="0"/>
        <w:spacing w:line="240" w:lineRule="atLeast"/>
        <w:ind w:right="40"/>
        <w:rPr>
          <w:rFonts w:ascii="Times New Roman" w:eastAsia="Times New Roman" w:hAnsi="Times New Roman" w:cs="Times New Roman"/>
          <w:b/>
          <w:color w:val="201F1E"/>
          <w:sz w:val="24"/>
          <w:szCs w:val="24"/>
          <w:lang w:eastAsia="en-IN"/>
        </w:rPr>
      </w:pPr>
      <w:r w:rsidRPr="00AF6F09">
        <w:rPr>
          <w:rFonts w:ascii="Times New Roman" w:eastAsia="Times New Roman" w:hAnsi="Times New Roman" w:cs="Times New Roman"/>
          <w:b/>
          <w:color w:val="201F1E"/>
          <w:sz w:val="24"/>
          <w:szCs w:val="24"/>
          <w:lang w:eastAsia="en-IN"/>
        </w:rPr>
        <w:t>Annexure – I</w:t>
      </w:r>
    </w:p>
    <w:bookmarkEnd w:id="0"/>
    <w:p w:rsidR="00D75C06" w:rsidRPr="004D0441" w:rsidRDefault="004D0441" w:rsidP="00D75C06">
      <w:pPr>
        <w:shd w:val="clear" w:color="auto" w:fill="FFFFFF"/>
        <w:spacing w:after="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201F1E"/>
          <w:kern w:val="36"/>
          <w:sz w:val="28"/>
          <w:szCs w:val="24"/>
          <w:lang w:eastAsia="en-IN"/>
        </w:rPr>
      </w:pPr>
      <w:r w:rsidRPr="004D0441">
        <w:rPr>
          <w:rFonts w:eastAsia="Times New Roman"/>
          <w:b/>
          <w:color w:val="000000"/>
          <w:sz w:val="24"/>
          <w:u w:val="single"/>
        </w:rPr>
        <w:t>List of Approved Banks for issuance of Bank Guarantees</w:t>
      </w:r>
    </w:p>
    <w:p w:rsidR="00D75C06" w:rsidRPr="00D75C06" w:rsidRDefault="00D75C06" w:rsidP="00D75C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01F1E"/>
          <w:sz w:val="24"/>
          <w:szCs w:val="24"/>
          <w:lang w:eastAsia="en-IN"/>
        </w:rPr>
      </w:pPr>
      <w:r w:rsidRPr="00D75C06">
        <w:rPr>
          <w:rFonts w:ascii="inherit" w:eastAsia="Times New Roman" w:hAnsi="inherit" w:cs="Times New Roman"/>
          <w:b/>
          <w:bCs/>
          <w:color w:val="201F1E"/>
          <w:sz w:val="24"/>
          <w:szCs w:val="24"/>
          <w:bdr w:val="none" w:sz="0" w:space="0" w:color="auto" w:frame="1"/>
          <w:lang w:eastAsia="en-IN"/>
        </w:rPr>
        <w:t> </w:t>
      </w:r>
    </w:p>
    <w:tbl>
      <w:tblPr>
        <w:tblW w:w="5676" w:type="dxa"/>
        <w:tblInd w:w="3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4802"/>
      </w:tblGrid>
      <w:tr w:rsidR="00D75C06" w:rsidRPr="00D75C06" w:rsidTr="00D75C06">
        <w:trPr>
          <w:trHeight w:val="315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proofErr w:type="spellStart"/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Sr</w:t>
            </w:r>
            <w:proofErr w:type="spellEnd"/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 xml:space="preserve"> No </w:t>
            </w:r>
          </w:p>
        </w:tc>
        <w:tc>
          <w:tcPr>
            <w:tcW w:w="4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Bank Name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AXIS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BANK OF INDIA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CITIBANK NA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inherit" w:eastAsia="Times New Roman" w:hAnsi="inherit" w:cs="Times New Roman"/>
                <w:color w:val="000000"/>
                <w:bdr w:val="none" w:sz="0" w:space="0" w:color="auto" w:frame="1"/>
                <w:lang w:eastAsia="en-IN"/>
              </w:rPr>
              <w:t>DCB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HDFC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ICICI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IDBI BANK LIMITED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IDFC BANK LIMITED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INDUSIND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KARUR VYSYA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KOTAK MAHINDRA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PUNJAB NATIONAL BANK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SOUTH INDIAN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TAMILNAD AND MERCANTILE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C06" w:rsidRPr="00D75C06" w:rsidRDefault="00D75C06" w:rsidP="00D75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 w:rsidRPr="00D75C0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YES BANK LTD</w:t>
            </w:r>
          </w:p>
        </w:tc>
      </w:tr>
      <w:tr w:rsidR="00D75C06" w:rsidRPr="00D75C06" w:rsidTr="00D75C06">
        <w:trPr>
          <w:trHeight w:val="315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5C06" w:rsidRPr="00D75C06" w:rsidRDefault="00D75C06" w:rsidP="00D75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16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C06" w:rsidRPr="00D75C06" w:rsidRDefault="00D75C06" w:rsidP="002E3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>BANDHAN BANK</w:t>
            </w:r>
            <w:r w:rsidR="002E3C16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eastAsia="en-IN"/>
              </w:rPr>
              <w:t xml:space="preserve"> </w:t>
            </w:r>
            <w:r w:rsidR="002E3C16" w:rsidRPr="00C21DD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2E3C16">
              <w:rPr>
                <w:rFonts w:ascii="Times New Roman" w:hAnsi="Times New Roman" w:cs="Times New Roman"/>
                <w:sz w:val="24"/>
                <w:szCs w:val="24"/>
              </w:rPr>
              <w:t>IMITED</w:t>
            </w:r>
          </w:p>
        </w:tc>
      </w:tr>
    </w:tbl>
    <w:p w:rsidR="003C713E" w:rsidRDefault="00A833AD"/>
    <w:sectPr w:rsidR="003C71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06"/>
    <w:rsid w:val="002E3C16"/>
    <w:rsid w:val="004C67BB"/>
    <w:rsid w:val="004D0441"/>
    <w:rsid w:val="00A833AD"/>
    <w:rsid w:val="00A8696C"/>
    <w:rsid w:val="00AF6F09"/>
    <w:rsid w:val="00D7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0B0C72-556F-469C-BD3E-FB92321E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5C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C06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apple-converted-space">
    <w:name w:val="apple-converted-space"/>
    <w:basedOn w:val="DefaultParagraphFont"/>
    <w:rsid w:val="00D75C06"/>
  </w:style>
  <w:style w:type="paragraph" w:customStyle="1" w:styleId="xmsonormal">
    <w:name w:val="x_msonormal"/>
    <w:basedOn w:val="Normal"/>
    <w:rsid w:val="00D75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5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3908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B32CD528.dotm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Nikhil Dedhia (CCRSK)</dc:creator>
  <cp:keywords/>
  <dc:description/>
  <cp:lastModifiedBy>Nikhil Dedhia (CCRSK)</cp:lastModifiedBy>
  <cp:revision>5</cp:revision>
  <dcterms:created xsi:type="dcterms:W3CDTF">2022-01-19T10:14:00Z</dcterms:created>
  <dcterms:modified xsi:type="dcterms:W3CDTF">2022-01-20T11:09:00Z</dcterms:modified>
</cp:coreProperties>
</file>